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DF05" w14:textId="77777777" w:rsidR="00FE5B32" w:rsidRDefault="00FE5B32" w:rsidP="00FE5B32">
      <w:pPr>
        <w:pStyle w:val="NormalWeb"/>
        <w:spacing w:before="0" w:beforeAutospacing="0" w:after="0" w:afterAutospacing="0" w:line="324" w:lineRule="atLeast"/>
        <w:jc w:val="center"/>
        <w:rPr>
          <w:color w:val="000000"/>
          <w:sz w:val="27"/>
          <w:szCs w:val="27"/>
        </w:rPr>
      </w:pPr>
      <w:r>
        <w:rPr>
          <w:rStyle w:val="s2"/>
          <w:b/>
          <w:bCs/>
          <w:color w:val="000000"/>
          <w:sz w:val="27"/>
          <w:szCs w:val="27"/>
          <w:u w:val="single"/>
        </w:rPr>
        <w:t>Boston Spa Hockey Club</w:t>
      </w:r>
    </w:p>
    <w:p w14:paraId="60C68D71" w14:textId="78C94714" w:rsidR="00FE5B32" w:rsidRDefault="00FE5B32" w:rsidP="00FE5B32">
      <w:pPr>
        <w:pStyle w:val="NormalWeb"/>
        <w:spacing w:before="0" w:beforeAutospacing="0" w:after="0" w:afterAutospacing="0" w:line="324" w:lineRule="atLeast"/>
        <w:jc w:val="center"/>
        <w:rPr>
          <w:rStyle w:val="s2"/>
          <w:b/>
          <w:bCs/>
          <w:color w:val="000000"/>
          <w:sz w:val="27"/>
          <w:szCs w:val="27"/>
          <w:u w:val="single"/>
        </w:rPr>
      </w:pPr>
      <w:r>
        <w:rPr>
          <w:rStyle w:val="s2"/>
          <w:b/>
          <w:bCs/>
          <w:color w:val="000000"/>
          <w:sz w:val="27"/>
          <w:szCs w:val="27"/>
          <w:u w:val="single"/>
        </w:rPr>
        <w:t>Subscriptions and match fees for 2</w:t>
      </w:r>
      <w:r>
        <w:rPr>
          <w:rStyle w:val="s2"/>
          <w:b/>
          <w:bCs/>
          <w:color w:val="000000"/>
          <w:sz w:val="27"/>
          <w:szCs w:val="27"/>
          <w:u w:val="single"/>
        </w:rPr>
        <w:t>2</w:t>
      </w:r>
      <w:r>
        <w:rPr>
          <w:rStyle w:val="s2"/>
          <w:b/>
          <w:bCs/>
          <w:color w:val="000000"/>
          <w:sz w:val="27"/>
          <w:szCs w:val="27"/>
          <w:u w:val="single"/>
        </w:rPr>
        <w:t>/2</w:t>
      </w:r>
      <w:r>
        <w:rPr>
          <w:rStyle w:val="s2"/>
          <w:b/>
          <w:bCs/>
          <w:color w:val="000000"/>
          <w:sz w:val="27"/>
          <w:szCs w:val="27"/>
          <w:u w:val="single"/>
        </w:rPr>
        <w:t xml:space="preserve">3 </w:t>
      </w:r>
      <w:r>
        <w:rPr>
          <w:rStyle w:val="s2"/>
          <w:b/>
          <w:bCs/>
          <w:color w:val="000000"/>
          <w:sz w:val="27"/>
          <w:szCs w:val="27"/>
          <w:u w:val="single"/>
        </w:rPr>
        <w:t>season</w:t>
      </w:r>
    </w:p>
    <w:p w14:paraId="54ED4D39" w14:textId="77777777" w:rsidR="00FE5B32" w:rsidRDefault="00FE5B32" w:rsidP="00FE5B32">
      <w:pPr>
        <w:pStyle w:val="NormalWeb"/>
        <w:spacing w:before="0" w:beforeAutospacing="0" w:after="0" w:afterAutospacing="0" w:line="324" w:lineRule="atLeast"/>
        <w:jc w:val="center"/>
        <w:rPr>
          <w:color w:val="000000"/>
          <w:sz w:val="27"/>
          <w:szCs w:val="27"/>
        </w:rPr>
      </w:pPr>
    </w:p>
    <w:p w14:paraId="3C2D24F5" w14:textId="2945E279" w:rsidR="00FE5B32" w:rsidRDefault="00FE5B32" w:rsidP="00FE5B32">
      <w:pPr>
        <w:pStyle w:val="NormalWeb"/>
        <w:spacing w:before="0" w:beforeAutospacing="0" w:after="0" w:afterAutospacing="0" w:line="324" w:lineRule="atLeast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Subs and match fee levels have been held at the same level as the 2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/2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season.</w:t>
      </w:r>
    </w:p>
    <w:p w14:paraId="2AEF9CFA" w14:textId="77777777" w:rsidR="00FE5B32" w:rsidRDefault="00FE5B32" w:rsidP="00FE5B32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Our preference is that all players either set up a standing order or pay the full amount upfront.</w:t>
      </w:r>
    </w:p>
    <w:p w14:paraId="4565F1B8" w14:textId="77777777" w:rsidR="00FE5B32" w:rsidRDefault="00FE5B32" w:rsidP="00FE5B32">
      <w:pPr>
        <w:pStyle w:val="NormalWeb"/>
        <w:spacing w:before="0" w:beforeAutospacing="0" w:after="0" w:afterAutospacing="0" w:line="324" w:lineRule="atLeast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members would rather not do this, then the subs, 200 club and CALSA membership should be paid upfront.</w:t>
      </w:r>
    </w:p>
    <w:p w14:paraId="72F703F2" w14:textId="77777777" w:rsidR="00FE5B32" w:rsidRDefault="00FE5B32" w:rsidP="00FE5B32">
      <w:pPr>
        <w:pStyle w:val="NormalWeb"/>
        <w:spacing w:before="0" w:beforeAutospacing="0" w:after="0" w:afterAutospacing="0" w:line="324" w:lineRule="atLeast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encourage early payment of the annual amount up front in a single payment or setting up a standing order, there is a 5% discount on the subs element if you go for these options. If you do this and play a reduced number of </w:t>
      </w:r>
      <w:proofErr w:type="gramStart"/>
      <w:r>
        <w:rPr>
          <w:color w:val="000000"/>
          <w:sz w:val="27"/>
          <w:szCs w:val="27"/>
        </w:rPr>
        <w:t>games</w:t>
      </w:r>
      <w:proofErr w:type="gramEnd"/>
      <w:r>
        <w:rPr>
          <w:color w:val="000000"/>
          <w:sz w:val="27"/>
          <w:szCs w:val="27"/>
        </w:rPr>
        <w:t> we will refund match fees paid in advance for matches not played.</w:t>
      </w:r>
    </w:p>
    <w:p w14:paraId="095F4E88" w14:textId="5CB8C021" w:rsidR="00FE5B32" w:rsidRDefault="00FE5B32" w:rsidP="00FE5B32">
      <w:pPr>
        <w:pStyle w:val="NormalWeb"/>
        <w:spacing w:before="0" w:beforeAutospacing="0" w:after="0" w:afterAutospacing="0" w:line="324" w:lineRule="atLeast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Going for these options keeps the administration of tracking payments and who owes what to a minimum.</w:t>
      </w:r>
    </w:p>
    <w:p w14:paraId="36AF8CBA" w14:textId="77777777" w:rsidR="00FE5B32" w:rsidRDefault="00FE5B32" w:rsidP="00FE5B32">
      <w:pPr>
        <w:pStyle w:val="NormalWeb"/>
        <w:spacing w:before="0" w:beforeAutospacing="0" w:after="0" w:afterAutospacing="0" w:line="324" w:lineRule="atLeast"/>
        <w:ind w:firstLine="720"/>
        <w:rPr>
          <w:color w:val="000000"/>
          <w:sz w:val="27"/>
          <w:szCs w:val="27"/>
        </w:rPr>
      </w:pPr>
    </w:p>
    <w:p w14:paraId="45AFF04F" w14:textId="6B9CA593" w:rsidR="00FE5B32" w:rsidRDefault="00FE5B32" w:rsidP="00FE5B32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rates for this season are as follows: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69"/>
        <w:gridCol w:w="1845"/>
        <w:gridCol w:w="1699"/>
        <w:gridCol w:w="2126"/>
        <w:gridCol w:w="1710"/>
      </w:tblGrid>
      <w:tr w:rsidR="00C47F63" w14:paraId="21AC2DF1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279FAB" w14:textId="77777777" w:rsidR="00C47F63" w:rsidRDefault="00C47F63" w:rsidP="00C47F63">
            <w:pPr>
              <w:pStyle w:val="s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253B03" w14:textId="77777777" w:rsidR="00C47F63" w:rsidRPr="00C47F63" w:rsidRDefault="00C47F63" w:rsidP="00DE40D2">
            <w:pPr>
              <w:pStyle w:val="s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55BE68" w14:textId="77777777" w:rsidR="00C47F63" w:rsidRPr="00C47F63" w:rsidRDefault="00C47F63" w:rsidP="00DE40D2">
            <w:pPr>
              <w:pStyle w:val="s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Captain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7646DE" w14:textId="71F72CB6" w:rsidR="00C47F63" w:rsidRPr="00C47F63" w:rsidRDefault="00C47F63" w:rsidP="00DE40D2">
            <w:pPr>
              <w:pStyle w:val="s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Intermediate/</w:t>
            </w: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Unemployed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897722" w14:textId="62257212" w:rsidR="00C47F63" w:rsidRPr="00C47F63" w:rsidRDefault="00C47F63" w:rsidP="00DE40D2">
            <w:pPr>
              <w:pStyle w:val="s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Junior</w:t>
            </w:r>
          </w:p>
        </w:tc>
      </w:tr>
      <w:tr w:rsidR="00C47F63" w14:paraId="3A73EF12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1EC2BC" w14:textId="603B9E5F" w:rsidR="00C47F63" w:rsidRDefault="00C47F63" w:rsidP="00C47F63">
            <w:pPr>
              <w:pStyle w:val="s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Subs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216216" w14:textId="6A378125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BCE43E" w14:textId="4CF41A8A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8D2147" w14:textId="7B21C1A8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4252EB" w14:textId="3B85A733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40.00</w:t>
            </w:r>
          </w:p>
        </w:tc>
      </w:tr>
      <w:tr w:rsidR="00C47F63" w14:paraId="71D0B8A2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A74D19" w14:textId="7B0C08E1" w:rsidR="00C47F63" w:rsidRDefault="00C47F63" w:rsidP="00C47F63">
            <w:pPr>
              <w:pStyle w:val="s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CALSA membership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457D78" w14:textId="62657E6F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EB1FB6" w14:textId="0A149256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2C6F05" w14:textId="4549FFCE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ABEDDB" w14:textId="3EB80469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0.00</w:t>
            </w:r>
          </w:p>
        </w:tc>
      </w:tr>
      <w:tr w:rsidR="00C47F63" w14:paraId="47FA6587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480307" w14:textId="4824BA17" w:rsidR="00C47F63" w:rsidRDefault="00C47F63" w:rsidP="00C47F63">
            <w:pPr>
              <w:pStyle w:val="s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200 club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A91E34" w14:textId="62C09DB9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F871B4" w14:textId="61DE8635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2EE4CD" w14:textId="23BB7001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0C6137" w14:textId="5816A132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12.00</w:t>
            </w:r>
          </w:p>
        </w:tc>
      </w:tr>
      <w:tr w:rsidR="00C47F63" w14:paraId="4FC2796A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15D145" w14:textId="7835CA16" w:rsidR="00C47F63" w:rsidRDefault="00C47F63" w:rsidP="00C47F63">
            <w:pPr>
              <w:pStyle w:val="s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Total annual amounts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0A2D1E" w14:textId="299FC62C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127.00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71A4D9" w14:textId="2E197C10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CE0794" w14:textId="389B22B9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057E13" w14:textId="534F9C04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52.00</w:t>
            </w:r>
          </w:p>
        </w:tc>
      </w:tr>
      <w:tr w:rsidR="00C47F63" w14:paraId="74F494AB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B8C187" w14:textId="05D0A2D9" w:rsidR="00C47F63" w:rsidRDefault="00C47F63" w:rsidP="00C47F63">
            <w:pPr>
              <w:pStyle w:val="s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Match fees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E55912" w14:textId="269879E0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187.00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96D949" w14:textId="00622363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187.00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1AA5E0" w14:textId="6819C391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143.00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5A72D8" w14:textId="5B06C884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88.00</w:t>
            </w:r>
          </w:p>
        </w:tc>
      </w:tr>
      <w:tr w:rsidR="00C47F63" w14:paraId="21E175DA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F859E8" w14:textId="000F009D" w:rsidR="00C47F63" w:rsidRDefault="00C47F63" w:rsidP="00C47F63">
            <w:pPr>
              <w:pStyle w:val="s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Overall total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9E07CE" w14:textId="73B5A767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314.00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9E1A3D" w14:textId="3A292B2B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223.00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617D0A" w14:textId="6F71C3C6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239.00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06AB2C" w14:textId="47107BCB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140.00</w:t>
            </w:r>
          </w:p>
        </w:tc>
      </w:tr>
      <w:tr w:rsidR="00C47F63" w14:paraId="0CF66540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72EEE1" w14:textId="2326612A" w:rsidR="00C47F63" w:rsidRDefault="00C47F63" w:rsidP="00C47F63">
            <w:pPr>
              <w:pStyle w:val="s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4320E8" w14:textId="138A8A0E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521EB9" w14:textId="375BDD05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719320" w14:textId="1F35E2CB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25E607" w14:textId="499E7911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7F63" w14:paraId="1EFE669E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96FF65" w14:textId="4B608793" w:rsidR="00C47F63" w:rsidRDefault="00C47F63" w:rsidP="00C47F63">
            <w:pPr>
              <w:pStyle w:val="s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7"/>
                <w:b/>
                <w:bCs/>
                <w:color w:val="000000"/>
                <w:sz w:val="18"/>
                <w:szCs w:val="18"/>
              </w:rPr>
              <w:t>After 5% discount on subs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D0B9E8" w14:textId="50888D97" w:rsidR="00C47F63" w:rsidRPr="00C47F63" w:rsidRDefault="00C47F63" w:rsidP="00C47F63">
            <w:pPr>
              <w:pStyle w:val="s4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£</w:t>
            </w:r>
            <w:r w:rsidRPr="00C47F63">
              <w:rPr>
                <w:rStyle w:val="s7"/>
                <w:b/>
                <w:bCs/>
                <w:color w:val="000000"/>
                <w:sz w:val="18"/>
                <w:szCs w:val="18"/>
              </w:rPr>
              <w:t>309.45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78C88F" w14:textId="7A7EF96F" w:rsidR="00C47F63" w:rsidRPr="00C47F63" w:rsidRDefault="00C47F63" w:rsidP="00C47F63">
            <w:pPr>
              <w:pStyle w:val="s4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£</w:t>
            </w:r>
            <w:r w:rsidRPr="00C47F63">
              <w:rPr>
                <w:rStyle w:val="s7"/>
                <w:b/>
                <w:bCs/>
                <w:color w:val="000000"/>
                <w:sz w:val="18"/>
                <w:szCs w:val="18"/>
              </w:rPr>
              <w:t>223.00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B2D02C" w14:textId="0E12A0CF" w:rsidR="00C47F63" w:rsidRPr="00C47F63" w:rsidRDefault="00C47F63" w:rsidP="00C47F63">
            <w:pPr>
              <w:pStyle w:val="s4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£</w:t>
            </w:r>
            <w:r w:rsidRPr="00C47F63">
              <w:rPr>
                <w:rStyle w:val="s7"/>
                <w:b/>
                <w:bCs/>
                <w:color w:val="000000"/>
                <w:sz w:val="18"/>
                <w:szCs w:val="18"/>
              </w:rPr>
              <w:t>236.00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E8E0A2" w14:textId="263A5DF3" w:rsidR="00C47F63" w:rsidRPr="00C47F63" w:rsidRDefault="00C47F63" w:rsidP="00C47F63">
            <w:pPr>
              <w:pStyle w:val="s4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£</w:t>
            </w:r>
            <w:r w:rsidRPr="00C47F63">
              <w:rPr>
                <w:rStyle w:val="s7"/>
                <w:b/>
                <w:bCs/>
                <w:color w:val="000000"/>
                <w:sz w:val="18"/>
                <w:szCs w:val="18"/>
              </w:rPr>
              <w:t>138.00</w:t>
            </w:r>
          </w:p>
        </w:tc>
      </w:tr>
      <w:tr w:rsidR="00C47F63" w14:paraId="12FD33C8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B384FB" w14:textId="471E2581" w:rsidR="00C47F63" w:rsidRDefault="00C47F63" w:rsidP="00C47F63">
            <w:pPr>
              <w:pStyle w:val="s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0152E6" w14:textId="70C24163" w:rsidR="00C47F63" w:rsidRP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D6007F" w14:textId="045CAE11" w:rsidR="00C47F63" w:rsidRP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DDD1CA" w14:textId="5D39055E" w:rsidR="00C47F63" w:rsidRP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C6216C" w14:textId="78CEBCDF" w:rsidR="00C47F63" w:rsidRP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7F63" w14:paraId="772F3139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B849C3" w14:textId="1E4D8697" w:rsidR="00C47F63" w:rsidRDefault="00C47F63" w:rsidP="00C47F63">
            <w:pPr>
              <w:pStyle w:val="s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7"/>
                <w:b/>
                <w:bCs/>
                <w:color w:val="000000"/>
                <w:sz w:val="18"/>
                <w:szCs w:val="18"/>
              </w:rPr>
              <w:t>Monthly standing order (7 payments)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F289F8" w14:textId="3A69380E" w:rsidR="00C47F63" w:rsidRPr="00C47F63" w:rsidRDefault="00C47F63" w:rsidP="00C47F63">
            <w:pPr>
              <w:pStyle w:val="s4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£</w:t>
            </w:r>
            <w:r w:rsidRPr="00C47F63">
              <w:rPr>
                <w:rStyle w:val="s7"/>
                <w:b/>
                <w:bCs/>
                <w:color w:val="000000"/>
                <w:sz w:val="18"/>
                <w:szCs w:val="18"/>
              </w:rPr>
              <w:t>44.21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A3B78D" w14:textId="78CD2B4B" w:rsidR="00C47F63" w:rsidRP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£</w:t>
            </w:r>
            <w:r w:rsidRPr="00C47F63">
              <w:rPr>
                <w:rStyle w:val="s7"/>
                <w:b/>
                <w:bCs/>
                <w:color w:val="000000"/>
                <w:sz w:val="18"/>
                <w:szCs w:val="18"/>
              </w:rPr>
              <w:t>31.86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C56880" w14:textId="74066B8E" w:rsidR="00C47F63" w:rsidRP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£</w:t>
            </w:r>
            <w:r w:rsidRPr="00C47F63">
              <w:rPr>
                <w:rStyle w:val="s7"/>
                <w:b/>
                <w:bCs/>
                <w:color w:val="000000"/>
                <w:sz w:val="18"/>
                <w:szCs w:val="18"/>
              </w:rPr>
              <w:t>33.71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46CCE5" w14:textId="35B98195" w:rsidR="00C47F63" w:rsidRP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7F63">
              <w:rPr>
                <w:rStyle w:val="s5"/>
                <w:b/>
                <w:bCs/>
                <w:color w:val="000000"/>
                <w:sz w:val="18"/>
                <w:szCs w:val="18"/>
              </w:rPr>
              <w:t>£</w:t>
            </w:r>
            <w:r w:rsidRPr="00C47F63">
              <w:rPr>
                <w:rStyle w:val="s7"/>
                <w:b/>
                <w:bCs/>
                <w:color w:val="000000"/>
                <w:sz w:val="18"/>
                <w:szCs w:val="18"/>
              </w:rPr>
              <w:t>19.71</w:t>
            </w:r>
          </w:p>
        </w:tc>
      </w:tr>
      <w:tr w:rsidR="00C47F63" w14:paraId="1E59E274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805536" w14:textId="10684AD5" w:rsidR="00C47F63" w:rsidRDefault="00C47F63" w:rsidP="00C47F63">
            <w:pPr>
              <w:pStyle w:val="s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51DC0D" w14:textId="2F6C8DF7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73939F" w14:textId="75D4D70B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F31DBD" w14:textId="2D584277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C8D9D6" w14:textId="7FA30958" w:rsidR="00C47F63" w:rsidRDefault="00C47F63" w:rsidP="00C47F63">
            <w:pPr>
              <w:pStyle w:val="s6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7F63" w14:paraId="781B0FEB" w14:textId="77777777" w:rsidTr="00C47F63">
        <w:trPr>
          <w:trHeight w:val="216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512B6B" w14:textId="22E394AF" w:rsidR="00C47F63" w:rsidRDefault="00C47F63" w:rsidP="00C47F63">
            <w:pPr>
              <w:pStyle w:val="s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Match fee rate per game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FB9950" w14:textId="14CFABD6" w:rsidR="00C47F63" w:rsidRDefault="00C47F63" w:rsidP="00C47F63">
            <w:pPr>
              <w:pStyle w:val="s4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£8.50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356C35" w14:textId="5F025192" w:rsidR="00C47F63" w:rsidRDefault="00C47F63" w:rsidP="00C47F63">
            <w:pPr>
              <w:pStyle w:val="s4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£8.50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84CE13" w14:textId="5FFA86E3" w:rsidR="00C47F63" w:rsidRDefault="00C47F63" w:rsidP="00C47F63">
            <w:pPr>
              <w:pStyle w:val="s4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£6.50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E277CF" w14:textId="3BBCD21C" w:rsidR="00C47F63" w:rsidRDefault="00C47F63" w:rsidP="00C47F63">
            <w:pPr>
              <w:pStyle w:val="s4"/>
              <w:spacing w:before="0" w:beforeAutospacing="0" w:after="0" w:afterAutospacing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s5"/>
                <w:color w:val="000000"/>
                <w:sz w:val="18"/>
                <w:szCs w:val="18"/>
              </w:rPr>
              <w:t>£4.00</w:t>
            </w:r>
          </w:p>
        </w:tc>
      </w:tr>
    </w:tbl>
    <w:p w14:paraId="63547883" w14:textId="77777777" w:rsidR="00FE5B32" w:rsidRDefault="00FE5B32" w:rsidP="00FE5B32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AA02629" w14:textId="77777777" w:rsidR="00FE5B32" w:rsidRDefault="00FE5B32" w:rsidP="00FE5B32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those who only play small numbers of games payments per single game are:</w:t>
      </w:r>
    </w:p>
    <w:p w14:paraId="68A45AE9" w14:textId="77777777" w:rsidR="00FE5B32" w:rsidRDefault="00FE5B32" w:rsidP="00DE40D2">
      <w:pPr>
        <w:pStyle w:val="NormalWeb"/>
        <w:spacing w:before="0" w:beforeAutospacing="0" w:after="0" w:afterAutospacing="0" w:line="324" w:lineRule="atLeast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Senior: £15.00</w:t>
      </w:r>
      <w:r>
        <w:rPr>
          <w:color w:val="000000"/>
          <w:sz w:val="27"/>
          <w:szCs w:val="27"/>
        </w:rPr>
        <w:t xml:space="preserve"> </w:t>
      </w:r>
    </w:p>
    <w:p w14:paraId="3B753D89" w14:textId="7C74DB49" w:rsidR="00FE5B32" w:rsidRDefault="00FE5B32" w:rsidP="00FE5B32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​​</w:t>
      </w:r>
      <w:r w:rsidR="00DE40D2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Intermediate (under 26): £12.00​​</w:t>
      </w:r>
    </w:p>
    <w:p w14:paraId="2CE4D44E" w14:textId="04408D31" w:rsidR="00FE5B32" w:rsidRDefault="00FE5B32" w:rsidP="00DE40D2">
      <w:pPr>
        <w:pStyle w:val="NormalWeb"/>
        <w:spacing w:before="0" w:beforeAutospacing="0" w:after="0" w:afterAutospacing="0" w:line="324" w:lineRule="atLeast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Junior: £6.00</w:t>
      </w:r>
    </w:p>
    <w:p w14:paraId="27875976" w14:textId="77777777" w:rsidR="00FE5B32" w:rsidRDefault="00FE5B32" w:rsidP="00FE5B32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783501C0" w14:textId="77777777" w:rsidR="00DE40D2" w:rsidRDefault="00FE5B32" w:rsidP="00FE5B32">
      <w:pPr>
        <w:pStyle w:val="NormalWeb"/>
        <w:spacing w:before="0" w:beforeAutospacing="0" w:after="0" w:afterAutospacing="0" w:line="324" w:lineRule="atLeast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can all members aim to set up their standing orders (for 7 months) before the end of September</w:t>
      </w:r>
    </w:p>
    <w:p w14:paraId="595DE674" w14:textId="47BB6DEC" w:rsidR="00FE5B32" w:rsidRDefault="00FE5B32" w:rsidP="00FE5B32">
      <w:pPr>
        <w:pStyle w:val="NormalWeb"/>
        <w:spacing w:before="0" w:beforeAutospacing="0" w:after="0" w:afterAutospacing="0" w:line="324" w:lineRule="atLeast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DE40D2">
        <w:rPr>
          <w:color w:val="000000"/>
          <w:sz w:val="27"/>
          <w:szCs w:val="27"/>
        </w:rPr>
        <w:tab/>
        <w:t>Account name</w:t>
      </w:r>
      <w:r>
        <w:rPr>
          <w:color w:val="000000"/>
          <w:sz w:val="27"/>
          <w:szCs w:val="27"/>
        </w:rPr>
        <w:t xml:space="preserve">: </w:t>
      </w:r>
      <w:r w:rsidRPr="00DE40D2">
        <w:rPr>
          <w:b/>
          <w:bCs/>
          <w:color w:val="000000"/>
          <w:sz w:val="27"/>
          <w:szCs w:val="27"/>
        </w:rPr>
        <w:t>Boston Spa Hockey Club</w:t>
      </w:r>
      <w:r>
        <w:rPr>
          <w:color w:val="000000"/>
          <w:sz w:val="27"/>
          <w:szCs w:val="27"/>
        </w:rPr>
        <w:t xml:space="preserve">, </w:t>
      </w:r>
    </w:p>
    <w:p w14:paraId="0957D548" w14:textId="77777777" w:rsidR="00FE5B32" w:rsidRDefault="00FE5B32" w:rsidP="00DE40D2">
      <w:pPr>
        <w:pStyle w:val="NormalWeb"/>
        <w:spacing w:before="0" w:beforeAutospacing="0" w:after="0" w:afterAutospacing="0" w:line="324" w:lineRule="atLeast"/>
        <w:ind w:left="720" w:firstLine="720"/>
        <w:rPr>
          <w:rStyle w:val="s8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Sort code: </w:t>
      </w:r>
      <w:r w:rsidRPr="00DE40D2">
        <w:rPr>
          <w:rStyle w:val="s8"/>
          <w:b/>
          <w:bCs/>
          <w:color w:val="000000"/>
          <w:sz w:val="27"/>
          <w:szCs w:val="27"/>
        </w:rPr>
        <w:t>40-46-21</w:t>
      </w:r>
      <w:r>
        <w:rPr>
          <w:rStyle w:val="s8"/>
          <w:color w:val="000000"/>
          <w:sz w:val="27"/>
          <w:szCs w:val="27"/>
        </w:rPr>
        <w:t xml:space="preserve">, </w:t>
      </w:r>
    </w:p>
    <w:p w14:paraId="61B16CE8" w14:textId="32640CDF" w:rsidR="00FE5B32" w:rsidRDefault="00FE5B32" w:rsidP="00DE40D2">
      <w:pPr>
        <w:pStyle w:val="NormalWeb"/>
        <w:spacing w:before="0" w:beforeAutospacing="0" w:after="0" w:afterAutospacing="0" w:line="324" w:lineRule="atLeast"/>
        <w:ind w:left="720" w:firstLine="720"/>
        <w:rPr>
          <w:rStyle w:val="s8"/>
          <w:color w:val="000000"/>
          <w:sz w:val="27"/>
          <w:szCs w:val="27"/>
        </w:rPr>
      </w:pPr>
      <w:r>
        <w:rPr>
          <w:rStyle w:val="s8"/>
          <w:color w:val="000000"/>
          <w:sz w:val="27"/>
          <w:szCs w:val="27"/>
        </w:rPr>
        <w:t>Account number: </w:t>
      </w:r>
      <w:r w:rsidRPr="00DE40D2">
        <w:rPr>
          <w:rStyle w:val="s8"/>
          <w:b/>
          <w:bCs/>
          <w:color w:val="000000"/>
          <w:sz w:val="27"/>
          <w:szCs w:val="27"/>
        </w:rPr>
        <w:t>60132969</w:t>
      </w:r>
      <w:r>
        <w:rPr>
          <w:rStyle w:val="s8"/>
          <w:color w:val="000000"/>
          <w:sz w:val="27"/>
          <w:szCs w:val="27"/>
        </w:rPr>
        <w:t>,</w:t>
      </w:r>
    </w:p>
    <w:p w14:paraId="434E959A" w14:textId="77777777" w:rsidR="00FE5B32" w:rsidRDefault="00FE5B32" w:rsidP="00FE5B32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6EABDF70" w14:textId="5AD1CE3D" w:rsidR="00FE5B32" w:rsidRDefault="00FE5B32" w:rsidP="00FE5B32">
      <w:pPr>
        <w:pStyle w:val="NormalWeb"/>
        <w:spacing w:before="0" w:beforeAutospacing="0" w:after="0" w:afterAutospacing="0" w:line="324" w:lineRule="atLeast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Any players who deferred refunds of 2</w:t>
      </w:r>
      <w:r w:rsidR="00DE40D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/2</w:t>
      </w:r>
      <w:r w:rsidR="00DE40D2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season amounts please offset those against </w:t>
      </w:r>
      <w:r w:rsidR="008A2C49">
        <w:rPr>
          <w:color w:val="000000"/>
          <w:sz w:val="27"/>
          <w:szCs w:val="27"/>
        </w:rPr>
        <w:t>this season</w:t>
      </w:r>
      <w:r>
        <w:rPr>
          <w:color w:val="000000"/>
          <w:sz w:val="27"/>
          <w:szCs w:val="27"/>
        </w:rPr>
        <w:t> amount due, or feel free to waive the refund (as a number of people did) and pay this in full!</w:t>
      </w:r>
    </w:p>
    <w:p w14:paraId="55983DCA" w14:textId="77777777" w:rsidR="00FE5B32" w:rsidRDefault="00FE5B32" w:rsidP="00FE5B32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52A7BFC0" w14:textId="6B3C9E4A" w:rsidR="00FE5B32" w:rsidRDefault="00FE5B32" w:rsidP="00FE5B32">
      <w:pPr>
        <w:pStyle w:val="Normal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Any questions, please send the Treasurer an email </w:t>
      </w:r>
      <w:r w:rsidR="008A2C49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8A2C49">
        <w:rPr>
          <w:color w:val="000000"/>
          <w:sz w:val="27"/>
          <w:szCs w:val="27"/>
        </w:rPr>
        <w:t>Jonwoodhouse90@Gmail.com</w:t>
      </w:r>
    </w:p>
    <w:p w14:paraId="4C791E11" w14:textId="77777777" w:rsidR="005D58C1" w:rsidRDefault="00000000"/>
    <w:sectPr w:rsidR="005D58C1" w:rsidSect="00FE5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32"/>
    <w:rsid w:val="0034019C"/>
    <w:rsid w:val="00344C3B"/>
    <w:rsid w:val="00780B1C"/>
    <w:rsid w:val="008A2C49"/>
    <w:rsid w:val="00921447"/>
    <w:rsid w:val="00C47F63"/>
    <w:rsid w:val="00DE40D2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B125"/>
  <w15:chartTrackingRefBased/>
  <w15:docId w15:val="{1D65E71C-58FF-4341-B4C4-8E8E14EE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3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B3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s4">
    <w:name w:val="s4"/>
    <w:basedOn w:val="Normal"/>
    <w:uiPriority w:val="99"/>
    <w:semiHidden/>
    <w:rsid w:val="00FE5B3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s6">
    <w:name w:val="s6"/>
    <w:basedOn w:val="Normal"/>
    <w:uiPriority w:val="99"/>
    <w:semiHidden/>
    <w:rsid w:val="00FE5B32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FE5B32"/>
  </w:style>
  <w:style w:type="character" w:customStyle="1" w:styleId="s5">
    <w:name w:val="s5"/>
    <w:basedOn w:val="DefaultParagraphFont"/>
    <w:rsid w:val="00FE5B32"/>
  </w:style>
  <w:style w:type="character" w:customStyle="1" w:styleId="s7">
    <w:name w:val="s7"/>
    <w:basedOn w:val="DefaultParagraphFont"/>
    <w:rsid w:val="00FE5B32"/>
  </w:style>
  <w:style w:type="character" w:customStyle="1" w:styleId="s8">
    <w:name w:val="s8"/>
    <w:basedOn w:val="DefaultParagraphFont"/>
    <w:rsid w:val="00FE5B32"/>
  </w:style>
  <w:style w:type="table" w:styleId="TableGrid">
    <w:name w:val="Table Grid"/>
    <w:basedOn w:val="TableNormal"/>
    <w:uiPriority w:val="39"/>
    <w:rsid w:val="00FE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09CA-F294-4203-95B1-D51D8C2B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Sanderson</dc:creator>
  <cp:keywords/>
  <dc:description/>
  <cp:lastModifiedBy>Joseph Sanderson</cp:lastModifiedBy>
  <cp:revision>2</cp:revision>
  <dcterms:created xsi:type="dcterms:W3CDTF">2023-01-15T23:01:00Z</dcterms:created>
  <dcterms:modified xsi:type="dcterms:W3CDTF">2023-01-15T23:01:00Z</dcterms:modified>
</cp:coreProperties>
</file>